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6C4EA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日志发展史：</w:t>
      </w:r>
    </w:p>
    <w:p w14:paraId="055A08C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参考视频教程</w:t>
      </w:r>
    </w:p>
    <w:p w14:paraId="42EBB8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"https://www.bilibili.com/video/BV1J3411e7oy/?p=12&amp;spm_id_from=pageDriver&amp;vd_source=df2b7599ec1ab363b40bb4d4e902c11e"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https://www.bilibili.com/video/BV1J3411e7oy/?p=12&amp;spm_id_from=pageDriver&amp;vd_source=df2b7599ec1ab363b40bb4d4e902c11e</w:t>
      </w:r>
      <w:r>
        <w:rPr>
          <w:rFonts w:hint="eastAsia"/>
          <w:lang w:val="en-US" w:eastAsia="zh-CN"/>
        </w:rPr>
        <w:fldChar w:fldCharType="end"/>
      </w:r>
    </w:p>
    <w:p w14:paraId="2D10807A">
      <w:pPr>
        <w:rPr>
          <w:rFonts w:hint="eastAsia"/>
          <w:lang w:val="en-US" w:eastAsia="zh-CN"/>
        </w:rPr>
      </w:pPr>
    </w:p>
    <w:p w14:paraId="23D9FC89">
      <w:pPr>
        <w:rPr>
          <w:rFonts w:hint="eastAsia"/>
          <w:lang w:val="en-US" w:eastAsia="zh-CN"/>
        </w:rPr>
      </w:pPr>
      <w:bookmarkStart w:id="0" w:name="_GoBack"/>
      <w:bookmarkEnd w:id="0"/>
    </w:p>
    <w:p w14:paraId="55F5A6D7">
      <w:pPr>
        <w:rPr>
          <w:rFonts w:hint="eastAsia"/>
          <w:lang w:val="en-US" w:eastAsia="zh-CN"/>
        </w:rPr>
      </w:pPr>
    </w:p>
    <w:p w14:paraId="41BB9F0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"https://segmentfault.com/a/1190000021121882"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Java日志系统历史从入门到崩溃 - 个人文章 - SegmentFault 思否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5CC6736D">
      <w:pPr>
        <w:rPr>
          <w:rFonts w:ascii="宋体" w:hAnsi="宋体" w:eastAsia="宋体" w:cs="宋体"/>
          <w:sz w:val="24"/>
          <w:szCs w:val="24"/>
        </w:rPr>
      </w:pPr>
    </w:p>
    <w:p w14:paraId="348F8AE8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"https://segmentfault.com/a/1190000021121882"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 w:ascii="宋体" w:hAnsi="宋体" w:eastAsia="宋体" w:cs="宋体"/>
          <w:sz w:val="24"/>
          <w:szCs w:val="24"/>
          <w:lang w:val="en-US" w:eastAsia="zh-CN"/>
        </w:rPr>
        <w:t>https://segmentfault.com/a/1190000021121882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F61858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5D3B182">
      <w:r>
        <w:drawing>
          <wp:inline distT="0" distB="0" distL="114300" distR="114300">
            <wp:extent cx="4953635" cy="2140585"/>
            <wp:effectExtent l="0" t="0" r="762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90B3">
      <w:pPr>
        <w:rPr>
          <w:rFonts w:hint="eastAsia"/>
          <w:lang w:val="en-US" w:eastAsia="zh-CN"/>
        </w:rPr>
      </w:pPr>
    </w:p>
    <w:p w14:paraId="705B30E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maven依赖：</w:t>
      </w:r>
    </w:p>
    <w:p w14:paraId="6ADD1370">
      <w:r>
        <w:drawing>
          <wp:inline distT="0" distB="0" distL="114300" distR="114300">
            <wp:extent cx="2395855" cy="86804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125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引入后会引入core 和api</w:t>
      </w:r>
    </w:p>
    <w:p w14:paraId="6488F59E">
      <w:r>
        <w:drawing>
          <wp:inline distT="0" distB="0" distL="114300" distR="114300">
            <wp:extent cx="2425700" cy="54165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A3FD"/>
    <w:p w14:paraId="2D77D92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级别</w:t>
      </w:r>
    </w:p>
    <w:p w14:paraId="59C7969C">
      <w:r>
        <w:drawing>
          <wp:inline distT="0" distB="0" distL="114300" distR="114300">
            <wp:extent cx="2095500" cy="271145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5CEA"/>
    <w:p w14:paraId="255730A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记录器：</w:t>
      </w:r>
    </w:p>
    <w:p w14:paraId="688A561D">
      <w:r>
        <w:drawing>
          <wp:inline distT="0" distB="0" distL="114300" distR="114300">
            <wp:extent cx="3700145" cy="1134745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CA4F">
      <w:r>
        <w:drawing>
          <wp:inline distT="0" distB="0" distL="114300" distR="114300">
            <wp:extent cx="2540000" cy="1972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DA5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根记录器的默认级别是debug</w:t>
      </w:r>
    </w:p>
    <w:p w14:paraId="4F205838"/>
    <w:p w14:paraId="381E6D08">
      <w:r>
        <w:drawing>
          <wp:inline distT="0" distB="0" distL="114300" distR="114300">
            <wp:extent cx="3547745" cy="2417445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AC36"/>
    <w:p w14:paraId="160D11D4">
      <w:r>
        <w:drawing>
          <wp:inline distT="0" distB="0" distL="114300" distR="114300">
            <wp:extent cx="5273675" cy="2813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63A4"/>
    <w:p w14:paraId="22ED22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使用记录器对象修改日志级别还是比较麻烦的</w:t>
      </w:r>
    </w:p>
    <w:p w14:paraId="225100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可以使用配置文件来设置</w:t>
      </w:r>
    </w:p>
    <w:p w14:paraId="6BB9B1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 w14:paraId="19F17F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配置文件路径，约束，和部分配置图</w:t>
      </w:r>
    </w:p>
    <w:p w14:paraId="7925333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4810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B1EE">
      <w:pPr>
        <w:rPr>
          <w:rFonts w:hint="default"/>
          <w:lang w:val="en-US" w:eastAsia="zh-CN"/>
        </w:rPr>
      </w:pPr>
    </w:p>
    <w:p w14:paraId="430BD3B6">
      <w:pPr>
        <w:rPr>
          <w:rFonts w:hint="default"/>
          <w:lang w:val="en-US" w:eastAsia="zh-CN"/>
        </w:rPr>
      </w:pPr>
    </w:p>
    <w:p w14:paraId="2E157BE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配置文件-附加器</w:t>
      </w:r>
    </w:p>
    <w:p w14:paraId="2592A391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1控制台附加器</w:t>
      </w:r>
    </w:p>
    <w:p w14:paraId="089315D5">
      <w:r>
        <w:drawing>
          <wp:inline distT="0" distB="0" distL="114300" distR="114300">
            <wp:extent cx="3822700" cy="1435100"/>
            <wp:effectExtent l="0" t="0" r="762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C86E"/>
    <w:p w14:paraId="228314DA">
      <w:r>
        <w:drawing>
          <wp:inline distT="0" distB="0" distL="114300" distR="114300">
            <wp:extent cx="4808855" cy="1896745"/>
            <wp:effectExtent l="0" t="0" r="381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9DC2"/>
    <w:p w14:paraId="63A9D7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日志模板标签&lt;pattern&gt;使用说明</w:t>
      </w:r>
    </w:p>
    <w:p w14:paraId="5A2FF998">
      <w:pPr>
        <w:rPr>
          <w:rFonts w:hint="eastAsia"/>
          <w:lang w:val="en-US" w:eastAsia="zh-CN"/>
        </w:rPr>
      </w:pPr>
    </w:p>
    <w:p w14:paraId="1FF5FC3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8055" cy="2298700"/>
            <wp:effectExtent l="0" t="0" r="508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3E2F">
      <w:r>
        <w:drawing>
          <wp:inline distT="0" distB="0" distL="114300" distR="114300">
            <wp:extent cx="4288155" cy="2222500"/>
            <wp:effectExtent l="0" t="0" r="444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927F"/>
    <w:p w14:paraId="6CB43C8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2文件附加器：</w:t>
      </w:r>
    </w:p>
    <w:p w14:paraId="00D2D9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与控制台附加器比较多了file 文件输出的路径</w:t>
      </w:r>
    </w:p>
    <w:p w14:paraId="2B2861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是否追加</w:t>
      </w:r>
    </w:p>
    <w:p w14:paraId="7A0671F2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缺点：时间长了文件会非常大</w:t>
      </w:r>
    </w:p>
    <w:p w14:paraId="488203B3">
      <w:r>
        <w:drawing>
          <wp:inline distT="0" distB="0" distL="114300" distR="114300">
            <wp:extent cx="5273040" cy="26206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1944"/>
    <w:p w14:paraId="07A1017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3滚动文件附加器（常用）</w:t>
      </w:r>
    </w:p>
    <w:p w14:paraId="4CB285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可以按照时间，每天，每月，或者按照大小生成日志记录文件</w:t>
      </w:r>
    </w:p>
    <w:p w14:paraId="08BDC051">
      <w:r>
        <w:drawing>
          <wp:inline distT="0" distB="0" distL="114300" distR="114300">
            <wp:extent cx="2658745" cy="986155"/>
            <wp:effectExtent l="0" t="0" r="762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CEA5"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基于时间</w:t>
      </w:r>
    </w:p>
    <w:p w14:paraId="2C68E9EC">
      <w:pPr>
        <w:numPr>
          <w:ilvl w:val="0"/>
          <w:numId w:val="0"/>
        </w:numPr>
        <w:ind w:leftChars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说明&lt;maxHistory&gt; 标签表示过去多少个时间周期的数据将被保留 </w:t>
      </w:r>
    </w:p>
    <w:p w14:paraId="26879E25">
      <w:pPr>
        <w:numPr>
          <w:ilvl w:val="0"/>
          <w:numId w:val="0"/>
        </w:numPr>
        <w:ind w:leftChars="0"/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如时间格式是按照天  &lt;maxHistory&gt;3&lt;/maxHistory&gt; 过去3天的数据将会被保留</w:t>
      </w:r>
    </w:p>
    <w:p w14:paraId="261F9691">
      <w:r>
        <w:drawing>
          <wp:inline distT="0" distB="0" distL="114300" distR="114300">
            <wp:extent cx="5270500" cy="2174240"/>
            <wp:effectExtent l="0" t="0" r="444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26B7">
      <w:pPr>
        <w:rPr>
          <w:rFonts w:hint="eastAsia"/>
          <w:lang w:val="en-US" w:eastAsia="zh-CN"/>
        </w:rPr>
      </w:pPr>
    </w:p>
    <w:p w14:paraId="20BD12A2">
      <w:r>
        <w:rPr>
          <w:rFonts w:hint="eastAsia"/>
          <w:lang w:val="en-US" w:eastAsia="zh-CN"/>
        </w:rPr>
        <w:t>归档文件上层按照年份生成文件夹书写格式</w:t>
      </w:r>
    </w:p>
    <w:p w14:paraId="2EF4E5A8">
      <w:r>
        <w:drawing>
          <wp:inline distT="0" distB="0" distL="114300" distR="114300">
            <wp:extent cx="3145155" cy="19494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7A03"/>
    <w:p w14:paraId="7CAF37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2基于大小的：</w:t>
      </w:r>
    </w:p>
    <w:p w14:paraId="42F131B4">
      <w:r>
        <w:drawing>
          <wp:inline distT="0" distB="0" distL="114300" distR="114300">
            <wp:extent cx="4699000" cy="1879600"/>
            <wp:effectExtent l="0" t="0" r="635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445D"/>
    <w:p w14:paraId="5BBE32E7"/>
    <w:p w14:paraId="4E9D03E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自定义附加器</w:t>
      </w:r>
    </w:p>
    <w:p w14:paraId="3419140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1基本骨架</w:t>
      </w:r>
    </w:p>
    <w:p w14:paraId="03F557AB">
      <w:r>
        <w:drawing>
          <wp:inline distT="0" distB="0" distL="114300" distR="114300">
            <wp:extent cx="5273040" cy="1469390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0EBA">
      <w:pPr>
        <w:rPr>
          <w:rFonts w:hint="eastAsia"/>
          <w:lang w:val="en-US" w:eastAsia="zh-CN"/>
        </w:rPr>
      </w:pPr>
    </w:p>
    <w:p w14:paraId="5816297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2定义配置：</w:t>
      </w:r>
    </w:p>
    <w:p w14:paraId="51AAD3E7">
      <w:r>
        <w:drawing>
          <wp:inline distT="0" distB="0" distL="114300" distR="114300">
            <wp:extent cx="3763645" cy="1397000"/>
            <wp:effectExtent l="0" t="0" r="63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4B4B"/>
    <w:p w14:paraId="3DC4BDB2">
      <w:r>
        <w:drawing>
          <wp:inline distT="0" distB="0" distL="114300" distR="114300">
            <wp:extent cx="3873500" cy="1524000"/>
            <wp:effectExtent l="0" t="0" r="635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D0B">
      <w:r>
        <w:drawing>
          <wp:inline distT="0" distB="0" distL="114300" distR="114300">
            <wp:extent cx="4335145" cy="1909445"/>
            <wp:effectExtent l="0" t="0" r="698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2B19"/>
    <w:p w14:paraId="39DFDAF4"/>
    <w:p w14:paraId="6BE1D90E"/>
    <w:p w14:paraId="3A0B8C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附加器组件-过滤器</w:t>
      </w:r>
    </w:p>
    <w:p w14:paraId="458F0269">
      <w:r>
        <w:drawing>
          <wp:inline distT="0" distB="0" distL="114300" distR="114300">
            <wp:extent cx="4237355" cy="1130300"/>
            <wp:effectExtent l="0" t="0" r="571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1331"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neutral如果有下一个过滤器，会询问下一个过滤器</w:t>
      </w:r>
    </w:p>
    <w:p w14:paraId="725A7852">
      <w:r>
        <w:drawing>
          <wp:inline distT="0" distB="0" distL="114300" distR="114300">
            <wp:extent cx="3771900" cy="1604645"/>
            <wp:effectExtent l="0" t="0" r="63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BDA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级别过滤器</w:t>
      </w:r>
    </w:p>
    <w:p w14:paraId="0D67202A">
      <w:r>
        <w:drawing>
          <wp:inline distT="0" distB="0" distL="114300" distR="114300">
            <wp:extent cx="4038600" cy="1503045"/>
            <wp:effectExtent l="0" t="0" r="635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E957"/>
    <w:p w14:paraId="150B3EEA">
      <w:pPr>
        <w:rPr>
          <w:rFonts w:hint="default"/>
          <w:lang w:val="en-US" w:eastAsia="zh-CN"/>
        </w:rPr>
      </w:pPr>
    </w:p>
    <w:p w14:paraId="14FBE5A4">
      <w:pPr>
        <w:rPr>
          <w:rFonts w:hint="eastAsia"/>
          <w:lang w:val="en-US" w:eastAsia="zh-CN"/>
        </w:rPr>
      </w:pPr>
    </w:p>
    <w:p w14:paraId="139DD188">
      <w:pPr>
        <w:rPr>
          <w:rFonts w:hint="eastAsia"/>
          <w:lang w:val="en-US" w:eastAsia="zh-CN"/>
        </w:rPr>
      </w:pPr>
    </w:p>
    <w:p w14:paraId="415404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阈值过滤器：</w:t>
      </w:r>
    </w:p>
    <w:p w14:paraId="2E996EE7">
      <w:pPr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如果级别大于等于会返回</w:t>
      </w:r>
      <w:r>
        <w:rPr>
          <w:rFonts w:hint="eastAsia"/>
          <w:color w:val="C00000"/>
          <w:lang w:val="en-US" w:eastAsia="zh-CN"/>
        </w:rPr>
        <w:t>neutral</w:t>
      </w:r>
    </w:p>
    <w:p w14:paraId="23532205"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如果小于会返回deny</w:t>
      </w:r>
    </w:p>
    <w:p w14:paraId="14A759B3">
      <w:pPr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lang w:val="en-US" w:eastAsia="zh-CN"/>
        </w:rPr>
        <w:t>有机会，可以</w:t>
      </w:r>
      <w:r>
        <w:rPr>
          <w:rFonts w:hint="eastAsia"/>
          <w:i/>
          <w:iCs/>
          <w:lang w:val="en-US" w:eastAsia="zh-CN"/>
        </w:rPr>
        <w:t>看看源码，很简单</w:t>
      </w:r>
    </w:p>
    <w:p w14:paraId="1E9F2161">
      <w:pPr>
        <w:rPr>
          <w:rFonts w:hint="eastAsia"/>
          <w:color w:val="C00000"/>
          <w:lang w:val="en-US" w:eastAsia="zh-CN"/>
        </w:rPr>
      </w:pPr>
    </w:p>
    <w:p w14:paraId="55C260C9">
      <w:pPr>
        <w:rPr>
          <w:rFonts w:hint="eastAsia"/>
          <w:color w:val="C00000"/>
          <w:lang w:val="en-US" w:eastAsia="zh-CN"/>
        </w:rPr>
      </w:pPr>
    </w:p>
    <w:p w14:paraId="022E22F0">
      <w:pPr>
        <w:rPr>
          <w:rFonts w:hint="default"/>
          <w:color w:val="C00000"/>
          <w:lang w:val="en-US" w:eastAsia="zh-CN"/>
        </w:rPr>
      </w:pPr>
    </w:p>
    <w:p w14:paraId="29942AA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自定义过滤器基本用法</w:t>
      </w:r>
    </w:p>
    <w:p w14:paraId="0BCACFEB">
      <w:pPr>
        <w:rPr>
          <w:rFonts w:hint="default"/>
          <w:color w:val="C00000"/>
          <w:lang w:val="en-US" w:eastAsia="zh-CN"/>
        </w:rPr>
      </w:pPr>
      <w:r>
        <w:drawing>
          <wp:inline distT="0" distB="0" distL="114300" distR="114300">
            <wp:extent cx="5269865" cy="2536190"/>
            <wp:effectExtent l="0" t="0" r="508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502">
      <w:r>
        <w:drawing>
          <wp:inline distT="0" distB="0" distL="114300" distR="114300">
            <wp:extent cx="4127500" cy="156654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B6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自定义过滤器匹配关键词写法</w:t>
      </w:r>
    </w:p>
    <w:p w14:paraId="3071E2F3">
      <w:pPr>
        <w:rPr>
          <w:rFonts w:hint="eastAsia"/>
          <w:lang w:val="en-US" w:eastAsia="zh-CN"/>
        </w:rPr>
      </w:pPr>
    </w:p>
    <w:p w14:paraId="491C639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67455" cy="3281045"/>
            <wp:effectExtent l="0" t="0" r="508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9F6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中配置过滤器</w:t>
      </w:r>
    </w:p>
    <w:p w14:paraId="348680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1集成springboot</w:t>
      </w:r>
    </w:p>
    <w:p w14:paraId="79C49DF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97145" cy="3293745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FD74">
      <w:r>
        <w:drawing>
          <wp:inline distT="0" distB="0" distL="114300" distR="114300">
            <wp:extent cx="4948555" cy="2019300"/>
            <wp:effectExtent l="0" t="0" r="444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F78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依赖就这两个</w:t>
      </w:r>
    </w:p>
    <w:p w14:paraId="28C145C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1255" cy="1841500"/>
            <wp:effectExtent l="0" t="0" r="698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78F597"/>
    <w:multiLevelType w:val="singleLevel"/>
    <w:tmpl w:val="9578F59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M4MmVkOTA1MjFjYzMwZWNmZGFhODliZDBjZWU4YWMifQ=="/>
  </w:docVars>
  <w:rsids>
    <w:rsidRoot w:val="4EC16133"/>
    <w:rsid w:val="2E23644F"/>
    <w:rsid w:val="4EC16133"/>
    <w:rsid w:val="59AF17E1"/>
    <w:rsid w:val="78975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424</Words>
  <Characters>573</Characters>
  <Lines>0</Lines>
  <Paragraphs>0</Paragraphs>
  <TotalTime>59</TotalTime>
  <ScaleCrop>false</ScaleCrop>
  <LinksUpToDate>false</LinksUpToDate>
  <CharactersWithSpaces>586</CharactersWithSpaces>
  <Application>WPS Office_12.1.0.17140_F1E327BC-269C-435d-A152-05C5408002CA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2024-06-23T13:47:00Z</dcterms:created>
  <dc:creator>陈维兆</dc:creator>
  <cp:lastModifiedBy>陈维兆</cp:lastModifiedBy>
  <dcterms:modified xsi:type="dcterms:W3CDTF">2024-06-23T16:04:12Z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2052-12.1.0.17140</vt:lpwstr>
  </property>
  <property fmtid="{D5CDD505-2E9C-101B-9397-08002B2CF9AE}" pid="3" name="ICV">
    <vt:lpwstr>D28E3F880A4247B283C040D9B1AFE116_11</vt:lpwstr>
  </property>
</Properties>
</file>